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1C" w:rsidRPr="00261C42" w:rsidRDefault="00F85B1C" w:rsidP="00F53D0A">
      <w:pPr>
        <w:pStyle w:val="NCEAL2heading"/>
      </w:pPr>
      <w:r w:rsidRPr="00261C42">
        <w:t xml:space="preserve">Assessment schedule: English </w:t>
      </w:r>
      <w:r w:rsidR="00212CF0" w:rsidRPr="00261C42">
        <w:t>91104</w:t>
      </w:r>
      <w:r w:rsidRPr="00261C42">
        <w:t xml:space="preserve"> 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9"/>
        <w:gridCol w:w="4649"/>
        <w:gridCol w:w="4646"/>
      </w:tblGrid>
      <w:tr w:rsidR="00F85B1C" w:rsidRPr="00261C42" w:rsidTr="00E836B2">
        <w:tc>
          <w:tcPr>
            <w:tcW w:w="1667" w:type="pct"/>
          </w:tcPr>
          <w:p w:rsidR="00F85B1C" w:rsidRPr="00261C42" w:rsidRDefault="00F85B1C" w:rsidP="00F85B1C">
            <w:pPr>
              <w:pStyle w:val="NCEAtablehead"/>
              <w:rPr>
                <w:sz w:val="20"/>
                <w:szCs w:val="20"/>
              </w:rPr>
            </w:pPr>
            <w:r w:rsidRPr="00261C42">
              <w:rPr>
                <w:sz w:val="20"/>
                <w:szCs w:val="20"/>
              </w:rPr>
              <w:t>Evidence/Judgements for Achievement</w:t>
            </w:r>
          </w:p>
        </w:tc>
        <w:tc>
          <w:tcPr>
            <w:tcW w:w="1667" w:type="pct"/>
          </w:tcPr>
          <w:p w:rsidR="00F85B1C" w:rsidRPr="00261C42" w:rsidRDefault="00F85B1C" w:rsidP="00F85B1C">
            <w:pPr>
              <w:pStyle w:val="NCEAtablehead"/>
              <w:rPr>
                <w:sz w:val="20"/>
                <w:szCs w:val="20"/>
              </w:rPr>
            </w:pPr>
            <w:r w:rsidRPr="00261C42">
              <w:rPr>
                <w:sz w:val="20"/>
                <w:szCs w:val="20"/>
              </w:rPr>
              <w:t>Evidence/Judgements for Achievement with Merit</w:t>
            </w:r>
          </w:p>
        </w:tc>
        <w:tc>
          <w:tcPr>
            <w:tcW w:w="1667" w:type="pct"/>
          </w:tcPr>
          <w:p w:rsidR="00F85B1C" w:rsidRPr="00261C42" w:rsidRDefault="00F85B1C" w:rsidP="00F85B1C">
            <w:pPr>
              <w:pStyle w:val="NCEAtablehead"/>
              <w:rPr>
                <w:sz w:val="20"/>
                <w:szCs w:val="20"/>
              </w:rPr>
            </w:pPr>
            <w:r w:rsidRPr="00261C42">
              <w:rPr>
                <w:sz w:val="20"/>
                <w:szCs w:val="20"/>
              </w:rPr>
              <w:t>Evidence/Judgements for Achievement with Excellence</w:t>
            </w:r>
          </w:p>
        </w:tc>
      </w:tr>
      <w:tr w:rsidR="00F85B1C" w:rsidRPr="00261C42" w:rsidTr="00E836B2">
        <w:tc>
          <w:tcPr>
            <w:tcW w:w="1667" w:type="pct"/>
          </w:tcPr>
          <w:p w:rsidR="00F85B1C" w:rsidRPr="00261C42" w:rsidRDefault="00F85B1C" w:rsidP="00F85B1C">
            <w:pPr>
              <w:pStyle w:val="NCEAtablebody"/>
            </w:pPr>
            <w:r w:rsidRPr="00261C42">
              <w:t>The student analyses significant connections across texts with supporting evidence.</w:t>
            </w:r>
          </w:p>
          <w:p w:rsidR="00F85B1C" w:rsidRPr="00261C42" w:rsidRDefault="00F85B1C" w:rsidP="00F85B1C">
            <w:pPr>
              <w:pStyle w:val="NCEAtablebody"/>
            </w:pPr>
            <w:r w:rsidRPr="00261C42">
              <w:t>This means that the student:</w:t>
            </w:r>
          </w:p>
          <w:p w:rsidR="00F85B1C" w:rsidRPr="00261C42" w:rsidRDefault="00F85B1C" w:rsidP="00F85B1C">
            <w:pPr>
              <w:pStyle w:val="NCEAtablebullet"/>
            </w:pPr>
            <w:r w:rsidRPr="00261C42">
              <w:t>selects at least four texts</w:t>
            </w:r>
          </w:p>
          <w:p w:rsidR="00F85B1C" w:rsidRPr="00261C42" w:rsidRDefault="00F85B1C" w:rsidP="00F85B1C">
            <w:pPr>
              <w:pStyle w:val="NCEAtablebullet"/>
            </w:pPr>
            <w:r w:rsidRPr="00261C42">
              <w:t>self-selects at least one text</w:t>
            </w:r>
          </w:p>
          <w:p w:rsidR="00F85B1C" w:rsidRPr="00261C42" w:rsidRDefault="00F85B1C" w:rsidP="00F85B1C">
            <w:pPr>
              <w:pStyle w:val="NCEAtablebullet"/>
            </w:pPr>
            <w:r w:rsidRPr="00261C42">
              <w:t>uses any combination of written, visual, and/or oral texts</w:t>
            </w:r>
          </w:p>
          <w:p w:rsidR="00F85B1C" w:rsidRPr="00261C42" w:rsidRDefault="00F32D36" w:rsidP="00F85B1C">
            <w:pPr>
              <w:pStyle w:val="NCEAtablebullet"/>
            </w:pPr>
            <w:r w:rsidRPr="00261C42">
              <w:t xml:space="preserve">recognises and interprets </w:t>
            </w:r>
            <w:r w:rsidR="00F85B1C" w:rsidRPr="00261C42">
              <w:t>significant connections across texts, focused on any of:</w:t>
            </w:r>
          </w:p>
          <w:p w:rsidR="00F85B1C" w:rsidRPr="00261C42" w:rsidRDefault="00F85B1C" w:rsidP="00F85B1C">
            <w:pPr>
              <w:pStyle w:val="NCEAtablebulletsub"/>
            </w:pPr>
            <w:r w:rsidRPr="00261C42">
              <w:t>knowledge, experience, and ideas</w:t>
            </w:r>
          </w:p>
          <w:p w:rsidR="00F85B1C" w:rsidRPr="00261C42" w:rsidRDefault="00F85B1C" w:rsidP="00F85B1C">
            <w:pPr>
              <w:pStyle w:val="NCEAtablebulletsub"/>
            </w:pPr>
            <w:r w:rsidRPr="00261C42">
              <w:t>purposes and audiences</w:t>
            </w:r>
          </w:p>
          <w:p w:rsidR="00F85B1C" w:rsidRPr="00261C42" w:rsidRDefault="00F85B1C" w:rsidP="00F85B1C">
            <w:pPr>
              <w:pStyle w:val="NCEAtablebulletsub"/>
            </w:pPr>
            <w:r w:rsidRPr="00261C42">
              <w:t>language features</w:t>
            </w:r>
          </w:p>
          <w:p w:rsidR="00F85B1C" w:rsidRPr="00261C42" w:rsidRDefault="00F85B1C" w:rsidP="00F85B1C">
            <w:pPr>
              <w:pStyle w:val="NCEAtablebulletsub"/>
            </w:pPr>
            <w:r w:rsidRPr="00261C42">
              <w:t>structures</w:t>
            </w:r>
          </w:p>
          <w:p w:rsidR="00F85B1C" w:rsidRPr="00261C42" w:rsidRDefault="00F85B1C" w:rsidP="00F85B1C">
            <w:pPr>
              <w:pStyle w:val="NCEAtablebullet"/>
            </w:pPr>
            <w:r w:rsidRPr="00261C42">
              <w:t xml:space="preserve">may </w:t>
            </w:r>
            <w:r w:rsidR="00F32D36" w:rsidRPr="00261C42">
              <w:t xml:space="preserve">interpret </w:t>
            </w:r>
            <w:r w:rsidRPr="00261C42">
              <w:t>connections other than thematic ones</w:t>
            </w:r>
          </w:p>
          <w:p w:rsidR="00F32D36" w:rsidRPr="00261C42" w:rsidRDefault="00C445DC" w:rsidP="00B21E56">
            <w:pPr>
              <w:pStyle w:val="NCEAtablebullet"/>
            </w:pPr>
            <w:r w:rsidRPr="00261C42">
              <w:t>demonstrat</w:t>
            </w:r>
            <w:r w:rsidR="00B21E56" w:rsidRPr="00261C42">
              <w:t>es</w:t>
            </w:r>
            <w:r w:rsidRPr="00261C42">
              <w:t xml:space="preserve"> an interpretation of the connections, for example, </w:t>
            </w:r>
            <w:r w:rsidR="00B21E56" w:rsidRPr="00261C42">
              <w:t xml:space="preserve">by </w:t>
            </w:r>
            <w:r w:rsidRPr="00261C42">
              <w:t>explaining how these common aspects communicate ideas about such contexts as human experience, society, and the wider world</w:t>
            </w:r>
          </w:p>
          <w:p w:rsidR="00F85B1C" w:rsidRPr="00261C42" w:rsidRDefault="00F85B1C" w:rsidP="00F85B1C">
            <w:pPr>
              <w:pStyle w:val="NCEAtablebullet"/>
            </w:pPr>
            <w:r w:rsidRPr="00261C42">
              <w:t>supports their findings with specific evidence from the texts</w:t>
            </w:r>
          </w:p>
          <w:p w:rsidR="00F85B1C" w:rsidRPr="00261C42" w:rsidRDefault="00F85B1C" w:rsidP="00F85B1C">
            <w:pPr>
              <w:pStyle w:val="NCEAtablebullet"/>
            </w:pPr>
            <w:r w:rsidRPr="00261C42">
              <w:t>presents their findings in an appropriate form.</w:t>
            </w:r>
          </w:p>
        </w:tc>
        <w:tc>
          <w:tcPr>
            <w:tcW w:w="1667" w:type="pct"/>
          </w:tcPr>
          <w:p w:rsidR="00F85B1C" w:rsidRPr="00261C42" w:rsidRDefault="00F85B1C" w:rsidP="00F85B1C">
            <w:pPr>
              <w:pStyle w:val="NCEAtablebody"/>
              <w:ind w:left="31"/>
              <w:rPr>
                <w:rFonts w:cs="Arial"/>
                <w:szCs w:val="22"/>
              </w:rPr>
            </w:pPr>
            <w:r w:rsidRPr="00261C42">
              <w:rPr>
                <w:rFonts w:cs="Arial"/>
                <w:szCs w:val="22"/>
              </w:rPr>
              <w:t>The student convincingly analyses significant connections across texts with supporting evidence.</w:t>
            </w:r>
          </w:p>
          <w:p w:rsidR="00F85B1C" w:rsidRPr="00261C42" w:rsidRDefault="00F85B1C" w:rsidP="00F85B1C">
            <w:pPr>
              <w:pStyle w:val="NCEAtablebody"/>
            </w:pPr>
            <w:r w:rsidRPr="00261C42">
              <w:t>This means that the student:</w:t>
            </w:r>
          </w:p>
          <w:p w:rsidR="00F85B1C" w:rsidRPr="00261C42" w:rsidRDefault="00F85B1C" w:rsidP="00F85B1C">
            <w:pPr>
              <w:pStyle w:val="NCEAtablebullet"/>
            </w:pPr>
            <w:r w:rsidRPr="00261C42">
              <w:t>selects at least four texts</w:t>
            </w:r>
          </w:p>
          <w:p w:rsidR="00F85B1C" w:rsidRPr="00261C42" w:rsidRDefault="00F85B1C" w:rsidP="00F85B1C">
            <w:pPr>
              <w:pStyle w:val="NCEAtablebullet"/>
            </w:pPr>
            <w:r w:rsidRPr="00261C42">
              <w:t>self-selects at least one text</w:t>
            </w:r>
          </w:p>
          <w:p w:rsidR="00F85B1C" w:rsidRPr="00261C42" w:rsidRDefault="00F85B1C" w:rsidP="00F85B1C">
            <w:pPr>
              <w:pStyle w:val="NCEAtablebullet"/>
            </w:pPr>
            <w:r w:rsidRPr="00261C42">
              <w:t>uses any combination of written, visual, and/or oral texts</w:t>
            </w:r>
          </w:p>
          <w:p w:rsidR="00F85B1C" w:rsidRPr="00261C42" w:rsidRDefault="00F32D36" w:rsidP="00F85B1C">
            <w:pPr>
              <w:pStyle w:val="NCEAtablebullet"/>
            </w:pPr>
            <w:r w:rsidRPr="00261C42">
              <w:t xml:space="preserve">recognises and interprets </w:t>
            </w:r>
            <w:r w:rsidR="00F85B1C" w:rsidRPr="00261C42">
              <w:t>significant connections across texts, focused on any of:</w:t>
            </w:r>
          </w:p>
          <w:p w:rsidR="00F85B1C" w:rsidRPr="00261C42" w:rsidRDefault="00F85B1C" w:rsidP="00F85B1C">
            <w:pPr>
              <w:pStyle w:val="NCEAtablebulletsub"/>
            </w:pPr>
            <w:r w:rsidRPr="00261C42">
              <w:t>knowledge, experience</w:t>
            </w:r>
            <w:r w:rsidR="00983DC9" w:rsidRPr="00261C42">
              <w:t>,</w:t>
            </w:r>
            <w:r w:rsidRPr="00261C42">
              <w:t xml:space="preserve"> and ideas</w:t>
            </w:r>
          </w:p>
          <w:p w:rsidR="00F85B1C" w:rsidRPr="00261C42" w:rsidRDefault="00F85B1C" w:rsidP="00F85B1C">
            <w:pPr>
              <w:pStyle w:val="NCEAtablebulletsub"/>
            </w:pPr>
            <w:r w:rsidRPr="00261C42">
              <w:t>purposes and audiences</w:t>
            </w:r>
          </w:p>
          <w:p w:rsidR="00F85B1C" w:rsidRPr="00261C42" w:rsidRDefault="00F85B1C" w:rsidP="00F85B1C">
            <w:pPr>
              <w:pStyle w:val="NCEAtablebulletsub"/>
            </w:pPr>
            <w:r w:rsidRPr="00261C42">
              <w:t>language features</w:t>
            </w:r>
          </w:p>
          <w:p w:rsidR="00F85B1C" w:rsidRPr="00261C42" w:rsidRDefault="00F85B1C" w:rsidP="00F85B1C">
            <w:pPr>
              <w:pStyle w:val="NCEAtablebulletsub"/>
            </w:pPr>
            <w:r w:rsidRPr="00261C42">
              <w:t>structures</w:t>
            </w:r>
          </w:p>
          <w:p w:rsidR="00F85B1C" w:rsidRPr="00261C42" w:rsidRDefault="00F85B1C" w:rsidP="00F85B1C">
            <w:pPr>
              <w:pStyle w:val="NCEAtablebullet"/>
            </w:pPr>
            <w:r w:rsidRPr="00261C42">
              <w:t xml:space="preserve">may </w:t>
            </w:r>
            <w:r w:rsidR="00F32D36" w:rsidRPr="00261C42">
              <w:t xml:space="preserve">interpret </w:t>
            </w:r>
            <w:r w:rsidRPr="00261C42">
              <w:t>connections other than thematic ones</w:t>
            </w:r>
          </w:p>
          <w:p w:rsidR="00F85B1C" w:rsidRPr="00261C42" w:rsidRDefault="00F85B1C" w:rsidP="00F85B1C">
            <w:pPr>
              <w:pStyle w:val="NCEAtablebullet"/>
            </w:pPr>
            <w:r w:rsidRPr="00261C42">
              <w:t>develop</w:t>
            </w:r>
            <w:r w:rsidR="00F32D36" w:rsidRPr="00261C42">
              <w:t>s a reasoned and clear interpretation</w:t>
            </w:r>
            <w:r w:rsidRPr="00261C42">
              <w:t xml:space="preserve"> of the connections, for example, explaining how these common aspects communicate ideas about such contexts as human experience, society, and the wider world</w:t>
            </w:r>
          </w:p>
          <w:p w:rsidR="00F85B1C" w:rsidRPr="00261C42" w:rsidRDefault="00F85B1C" w:rsidP="00F85B1C">
            <w:pPr>
              <w:pStyle w:val="NCEAtablebullet"/>
            </w:pPr>
            <w:r w:rsidRPr="00261C42">
              <w:t>supports their findings with specific evidence from the texts</w:t>
            </w:r>
          </w:p>
          <w:p w:rsidR="00F85B1C" w:rsidRPr="00261C42" w:rsidRDefault="00F85B1C" w:rsidP="00F85B1C">
            <w:pPr>
              <w:pStyle w:val="NCEAtablebullet"/>
            </w:pPr>
            <w:r w:rsidRPr="00261C42">
              <w:t>presents their findings in an appropriate form.</w:t>
            </w:r>
          </w:p>
        </w:tc>
        <w:tc>
          <w:tcPr>
            <w:tcW w:w="1667" w:type="pct"/>
          </w:tcPr>
          <w:p w:rsidR="00F85B1C" w:rsidRPr="00261C42" w:rsidRDefault="00F85B1C" w:rsidP="00F85B1C">
            <w:pPr>
              <w:pStyle w:val="NCEAtablebody"/>
              <w:ind w:left="31"/>
              <w:rPr>
                <w:rFonts w:cs="Arial"/>
                <w:szCs w:val="22"/>
              </w:rPr>
            </w:pPr>
            <w:r w:rsidRPr="00261C42">
              <w:rPr>
                <w:rFonts w:cs="Arial"/>
                <w:szCs w:val="22"/>
              </w:rPr>
              <w:t xml:space="preserve">The student perceptively analyses significant connections across texts with supporting evidence. </w:t>
            </w:r>
          </w:p>
          <w:p w:rsidR="00F85B1C" w:rsidRPr="00261C42" w:rsidRDefault="00F85B1C" w:rsidP="00F85B1C">
            <w:pPr>
              <w:pStyle w:val="NCEAtablebody"/>
            </w:pPr>
            <w:r w:rsidRPr="00261C42">
              <w:t>This means that the student:</w:t>
            </w:r>
          </w:p>
          <w:p w:rsidR="00F85B1C" w:rsidRPr="00261C42" w:rsidRDefault="00F85B1C" w:rsidP="00F85B1C">
            <w:pPr>
              <w:pStyle w:val="NCEAtablebullet"/>
            </w:pPr>
            <w:r w:rsidRPr="00261C42">
              <w:t>selects at least four texts</w:t>
            </w:r>
          </w:p>
          <w:p w:rsidR="00F85B1C" w:rsidRPr="00261C42" w:rsidRDefault="00F85B1C" w:rsidP="00F85B1C">
            <w:pPr>
              <w:pStyle w:val="NCEAtablebullet"/>
            </w:pPr>
            <w:r w:rsidRPr="00261C42">
              <w:t>self-selects at least one text</w:t>
            </w:r>
          </w:p>
          <w:p w:rsidR="00F85B1C" w:rsidRPr="00261C42" w:rsidRDefault="00F85B1C" w:rsidP="00F85B1C">
            <w:pPr>
              <w:pStyle w:val="NCEAtablebullet"/>
            </w:pPr>
            <w:r w:rsidRPr="00261C42">
              <w:t>uses any combination of written, visual, and/or oral texts</w:t>
            </w:r>
          </w:p>
          <w:p w:rsidR="00F85B1C" w:rsidRPr="00261C42" w:rsidRDefault="00F32D36" w:rsidP="00F85B1C">
            <w:pPr>
              <w:pStyle w:val="NCEAtablebullet"/>
            </w:pPr>
            <w:r w:rsidRPr="00261C42">
              <w:t xml:space="preserve">recognises and interprets </w:t>
            </w:r>
            <w:r w:rsidR="00F85B1C" w:rsidRPr="00261C42">
              <w:t>significant connections across texts, focused on any of:</w:t>
            </w:r>
          </w:p>
          <w:p w:rsidR="00F85B1C" w:rsidRPr="00261C42" w:rsidRDefault="00F85B1C" w:rsidP="00F85B1C">
            <w:pPr>
              <w:pStyle w:val="NCEAtablebulletsub"/>
            </w:pPr>
            <w:r w:rsidRPr="00261C42">
              <w:t>knowledge, experience, and ideas</w:t>
            </w:r>
          </w:p>
          <w:p w:rsidR="00F85B1C" w:rsidRPr="00261C42" w:rsidRDefault="00F85B1C" w:rsidP="00F85B1C">
            <w:pPr>
              <w:pStyle w:val="NCEAtablebulletsub"/>
            </w:pPr>
            <w:r w:rsidRPr="00261C42">
              <w:t>purposes and audiences</w:t>
            </w:r>
          </w:p>
          <w:p w:rsidR="00F85B1C" w:rsidRPr="00261C42" w:rsidRDefault="00F85B1C" w:rsidP="00F85B1C">
            <w:pPr>
              <w:pStyle w:val="NCEAtablebulletsub"/>
            </w:pPr>
            <w:r w:rsidRPr="00261C42">
              <w:t>language features</w:t>
            </w:r>
          </w:p>
          <w:p w:rsidR="00F85B1C" w:rsidRPr="00261C42" w:rsidRDefault="00F85B1C" w:rsidP="00F85B1C">
            <w:pPr>
              <w:pStyle w:val="NCEAtablebulletsub"/>
            </w:pPr>
            <w:r w:rsidRPr="00261C42">
              <w:t>structures</w:t>
            </w:r>
          </w:p>
          <w:p w:rsidR="00F85B1C" w:rsidRPr="00261C42" w:rsidRDefault="00F85B1C" w:rsidP="00F85B1C">
            <w:pPr>
              <w:pStyle w:val="NCEAtablebullet"/>
            </w:pPr>
            <w:r w:rsidRPr="00261C42">
              <w:t xml:space="preserve">may </w:t>
            </w:r>
            <w:r w:rsidR="00F32D36" w:rsidRPr="00261C42">
              <w:t xml:space="preserve">interpret </w:t>
            </w:r>
            <w:r w:rsidRPr="00261C42">
              <w:t>connections other than thematic ones</w:t>
            </w:r>
          </w:p>
          <w:p w:rsidR="00F85B1C" w:rsidRPr="00261C42" w:rsidRDefault="00F85B1C" w:rsidP="00F85B1C">
            <w:pPr>
              <w:pStyle w:val="NCEAtablebullet"/>
            </w:pPr>
            <w:r w:rsidRPr="00261C42">
              <w:t>develop</w:t>
            </w:r>
            <w:r w:rsidR="00F32D36" w:rsidRPr="00261C42">
              <w:t>s insightful and</w:t>
            </w:r>
            <w:r w:rsidR="00325D9B">
              <w:t>/</w:t>
            </w:r>
            <w:r w:rsidR="00F32D36" w:rsidRPr="00261C42">
              <w:t>or original interpretations</w:t>
            </w:r>
            <w:r w:rsidRPr="00261C42">
              <w:t xml:space="preserve"> of the connections, for example, explaining how these common aspects communicate ideas about such contexts as human experience, society and the wider world</w:t>
            </w:r>
          </w:p>
          <w:p w:rsidR="00F85B1C" w:rsidRPr="00261C42" w:rsidRDefault="00F85B1C" w:rsidP="00F85B1C">
            <w:pPr>
              <w:pStyle w:val="NCEAtablebullet"/>
            </w:pPr>
            <w:r w:rsidRPr="00261C42">
              <w:t>supports their findings with specific evidence from the texts</w:t>
            </w:r>
          </w:p>
          <w:p w:rsidR="00F85B1C" w:rsidRPr="00261C42" w:rsidRDefault="00F85B1C" w:rsidP="00F85B1C">
            <w:pPr>
              <w:pStyle w:val="NCEAtablebullet"/>
            </w:pPr>
            <w:r w:rsidRPr="00261C42">
              <w:t>presents their findings in an appropriate form.</w:t>
            </w:r>
          </w:p>
        </w:tc>
      </w:tr>
    </w:tbl>
    <w:p w:rsidR="00F85B1C" w:rsidRPr="00261C42" w:rsidRDefault="00F85B1C" w:rsidP="00F85B1C">
      <w:pPr>
        <w:pStyle w:val="NCEAbodytext"/>
        <w:rPr>
          <w:rFonts w:ascii="Arial Maori" w:hAnsi="Arial Maori"/>
          <w:lang w:val="en-GB"/>
        </w:rPr>
      </w:pPr>
      <w:r w:rsidRPr="00261C42">
        <w:rPr>
          <w:lang w:val="en-GB"/>
        </w:rPr>
        <w:t>Final grades will be decided using professional judgement based on a holistic examination of the evidence provided against the criteria in the Achievement Standard</w:t>
      </w:r>
      <w:r w:rsidRPr="00261C42">
        <w:rPr>
          <w:rFonts w:ascii="Arial Maori" w:hAnsi="Arial Maori"/>
          <w:lang w:val="en-GB"/>
        </w:rPr>
        <w:t>.</w:t>
      </w:r>
    </w:p>
    <w:sectPr w:rsidR="00F85B1C" w:rsidRPr="00261C42" w:rsidSect="00212CF0">
      <w:headerReference w:type="default" r:id="rId7"/>
      <w:footerReference w:type="default" r:id="rId8"/>
      <w:pgSz w:w="16834" w:h="11907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F5E" w:rsidRDefault="006F0F5E">
      <w:r>
        <w:separator/>
      </w:r>
    </w:p>
  </w:endnote>
  <w:endnote w:type="continuationSeparator" w:id="0">
    <w:p w:rsidR="006F0F5E" w:rsidRDefault="006F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Maori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B9" w:rsidRPr="00B91DC6" w:rsidRDefault="00CF6FB9" w:rsidP="00F53D0A">
    <w:pPr>
      <w:pStyle w:val="NCEAheader"/>
      <w:tabs>
        <w:tab w:val="clear" w:pos="4153"/>
        <w:tab w:val="clear" w:pos="8306"/>
        <w:tab w:val="right" w:pos="14317"/>
      </w:tabs>
      <w:rPr>
        <w:color w:val="808080"/>
      </w:rPr>
    </w:pPr>
    <w:r w:rsidRPr="00B91DC6">
      <w:rPr>
        <w:color w:val="808080"/>
      </w:rPr>
      <w:t>This re</w:t>
    </w:r>
    <w:r>
      <w:rPr>
        <w:color w:val="808080"/>
      </w:rPr>
      <w:t>source is copyright © Crown 201</w:t>
    </w:r>
    <w:r w:rsidR="003210E5">
      <w:rPr>
        <w:color w:val="808080"/>
      </w:rPr>
      <w:t>5</w:t>
    </w:r>
    <w:r w:rsidRPr="00B91DC6">
      <w:rPr>
        <w:color w:val="808080"/>
      </w:rPr>
      <w:tab/>
      <w:t xml:space="preserve">Page </w:t>
    </w:r>
    <w:r w:rsidR="00807707" w:rsidRPr="00B91DC6">
      <w:rPr>
        <w:color w:val="808080"/>
      </w:rPr>
      <w:fldChar w:fldCharType="begin"/>
    </w:r>
    <w:r w:rsidRPr="00B91DC6">
      <w:rPr>
        <w:color w:val="808080"/>
      </w:rPr>
      <w:instrText xml:space="preserve"> PAGE </w:instrText>
    </w:r>
    <w:r w:rsidR="00807707" w:rsidRPr="00B91DC6">
      <w:rPr>
        <w:color w:val="808080"/>
      </w:rPr>
      <w:fldChar w:fldCharType="separate"/>
    </w:r>
    <w:r w:rsidR="00B008DF">
      <w:rPr>
        <w:noProof/>
        <w:color w:val="808080"/>
      </w:rPr>
      <w:t>1</w:t>
    </w:r>
    <w:r w:rsidR="00807707" w:rsidRPr="00B91DC6">
      <w:rPr>
        <w:color w:val="808080"/>
      </w:rPr>
      <w:fldChar w:fldCharType="end"/>
    </w:r>
    <w:r w:rsidRPr="00B91DC6">
      <w:rPr>
        <w:color w:val="808080"/>
      </w:rPr>
      <w:t xml:space="preserve"> of </w:t>
    </w:r>
    <w:r w:rsidR="00807707" w:rsidRPr="00B91DC6">
      <w:rPr>
        <w:color w:val="808080"/>
      </w:rPr>
      <w:fldChar w:fldCharType="begin"/>
    </w:r>
    <w:r w:rsidRPr="00B91DC6">
      <w:rPr>
        <w:color w:val="808080"/>
      </w:rPr>
      <w:instrText xml:space="preserve"> NUMPAGES </w:instrText>
    </w:r>
    <w:r w:rsidR="00807707" w:rsidRPr="00B91DC6">
      <w:rPr>
        <w:color w:val="808080"/>
      </w:rPr>
      <w:fldChar w:fldCharType="separate"/>
    </w:r>
    <w:r w:rsidR="00B008DF">
      <w:rPr>
        <w:noProof/>
        <w:color w:val="808080"/>
      </w:rPr>
      <w:t>1</w:t>
    </w:r>
    <w:r w:rsidR="00807707" w:rsidRPr="00B91DC6">
      <w:rPr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F5E" w:rsidRDefault="006F0F5E">
      <w:r>
        <w:separator/>
      </w:r>
    </w:p>
  </w:footnote>
  <w:footnote w:type="continuationSeparator" w:id="0">
    <w:p w:rsidR="006F0F5E" w:rsidRDefault="006F0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B9" w:rsidRPr="00A213B3" w:rsidRDefault="00CF6FB9" w:rsidP="00212CF0">
    <w:pPr>
      <w:pStyle w:val="NCEAheader"/>
      <w:rPr>
        <w:color w:val="808080"/>
      </w:rPr>
    </w:pPr>
    <w:r>
      <w:rPr>
        <w:color w:val="808080"/>
      </w:rPr>
      <w:t>I</w:t>
    </w:r>
    <w:r w:rsidRPr="00A213B3">
      <w:rPr>
        <w:color w:val="808080"/>
      </w:rPr>
      <w:t>nternal assessment resource English 2.7A</w:t>
    </w:r>
    <w:r>
      <w:rPr>
        <w:color w:val="808080"/>
      </w:rPr>
      <w:t xml:space="preserve"> </w:t>
    </w:r>
    <w:r w:rsidR="003210E5">
      <w:rPr>
        <w:color w:val="808080"/>
      </w:rPr>
      <w:t xml:space="preserve">v2 </w:t>
    </w:r>
    <w:r>
      <w:rPr>
        <w:color w:val="808080"/>
      </w:rPr>
      <w:t>for Achievement Standard 91104</w:t>
    </w:r>
  </w:p>
  <w:p w:rsidR="00CF6FB9" w:rsidRPr="00A213B3" w:rsidRDefault="00CF6FB9" w:rsidP="00F85B1C">
    <w:pPr>
      <w:pStyle w:val="NCEAheader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E46A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E43BB"/>
    <w:multiLevelType w:val="hybridMultilevel"/>
    <w:tmpl w:val="C8481B10"/>
    <w:lvl w:ilvl="0" w:tplc="84B2220E">
      <w:start w:val="1"/>
      <w:numFmt w:val="bullet"/>
      <w:pStyle w:val="NCEABulletssub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bCs w:val="0"/>
        <w:i w:val="0"/>
        <w:iCs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C2B26BC"/>
    <w:multiLevelType w:val="singleLevel"/>
    <w:tmpl w:val="B8E26AB2"/>
    <w:lvl w:ilvl="0">
      <w:start w:val="1"/>
      <w:numFmt w:val="bullet"/>
      <w:pStyle w:val="NCEAtablebullet"/>
      <w:lvlText w:val=""/>
      <w:lvlJc w:val="left"/>
      <w:pPr>
        <w:tabs>
          <w:tab w:val="num" w:pos="340"/>
        </w:tabs>
        <w:ind w:left="0" w:firstLine="340"/>
      </w:pPr>
      <w:rPr>
        <w:rFonts w:ascii="Symbol" w:hAnsi="Symbol" w:hint="default"/>
        <w:sz w:val="20"/>
      </w:rPr>
    </w:lvl>
  </w:abstractNum>
  <w:abstractNum w:abstractNumId="3" w15:restartNumberingAfterBreak="0">
    <w:nsid w:val="55B309EF"/>
    <w:multiLevelType w:val="hybridMultilevel"/>
    <w:tmpl w:val="124666FC"/>
    <w:lvl w:ilvl="0" w:tplc="661215D0">
      <w:start w:val="1"/>
      <w:numFmt w:val="bullet"/>
      <w:pStyle w:val="NCEAtablebulletsub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bCs w:val="0"/>
        <w:i w:val="0"/>
        <w:iCs w:val="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6F1962FB"/>
    <w:multiLevelType w:val="hybridMultilevel"/>
    <w:tmpl w:val="AAFC0E7A"/>
    <w:lvl w:ilvl="0" w:tplc="D4807592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35"/>
    <w:rsid w:val="00011F89"/>
    <w:rsid w:val="00042D11"/>
    <w:rsid w:val="00056983"/>
    <w:rsid w:val="00067E29"/>
    <w:rsid w:val="000879A1"/>
    <w:rsid w:val="0018123A"/>
    <w:rsid w:val="001D1F76"/>
    <w:rsid w:val="00212CF0"/>
    <w:rsid w:val="00261C42"/>
    <w:rsid w:val="003210E5"/>
    <w:rsid w:val="00325D9B"/>
    <w:rsid w:val="00336C48"/>
    <w:rsid w:val="00383DA0"/>
    <w:rsid w:val="004B24CC"/>
    <w:rsid w:val="004B7C6B"/>
    <w:rsid w:val="00583281"/>
    <w:rsid w:val="005D5854"/>
    <w:rsid w:val="006C2852"/>
    <w:rsid w:val="006D0BB5"/>
    <w:rsid w:val="006D457D"/>
    <w:rsid w:val="006F0F5E"/>
    <w:rsid w:val="00782AE4"/>
    <w:rsid w:val="007D0D5C"/>
    <w:rsid w:val="00807707"/>
    <w:rsid w:val="00983DC9"/>
    <w:rsid w:val="00A75B35"/>
    <w:rsid w:val="00B008DF"/>
    <w:rsid w:val="00B13D3E"/>
    <w:rsid w:val="00B21E56"/>
    <w:rsid w:val="00C34AA3"/>
    <w:rsid w:val="00C445DC"/>
    <w:rsid w:val="00C54140"/>
    <w:rsid w:val="00CF6FB9"/>
    <w:rsid w:val="00D436AC"/>
    <w:rsid w:val="00E836B2"/>
    <w:rsid w:val="00E911A7"/>
    <w:rsid w:val="00F300DB"/>
    <w:rsid w:val="00F32D36"/>
    <w:rsid w:val="00F36EED"/>
    <w:rsid w:val="00F53D0A"/>
    <w:rsid w:val="00F85B1C"/>
    <w:rsid w:val="00F8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2CBD85"/>
  <w15:docId w15:val="{18225247-DD97-41A7-A2C0-853CD14F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07"/>
    <w:rPr>
      <w:rFonts w:ascii="Arial Mäori" w:hAnsi="Arial Mäori"/>
      <w:sz w:val="24"/>
      <w:lang w:val="en-GB"/>
    </w:rPr>
  </w:style>
  <w:style w:type="paragraph" w:styleId="Heading1">
    <w:name w:val="heading 1"/>
    <w:basedOn w:val="Normal"/>
    <w:next w:val="Normal"/>
    <w:qFormat/>
    <w:rsid w:val="00807707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807707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07707"/>
    <w:pPr>
      <w:keepNext/>
      <w:ind w:right="-1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0770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07707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07707"/>
    <w:pPr>
      <w:keepNext/>
      <w:ind w:firstLine="720"/>
      <w:outlineLvl w:val="5"/>
    </w:pPr>
    <w:rPr>
      <w:rFonts w:ascii="Times New Roman" w:hAnsi="Times New Roman"/>
      <w:b/>
      <w:sz w:val="20"/>
    </w:rPr>
  </w:style>
  <w:style w:type="paragraph" w:styleId="Heading7">
    <w:name w:val="heading 7"/>
    <w:basedOn w:val="Normal"/>
    <w:next w:val="Normal"/>
    <w:qFormat/>
    <w:rsid w:val="00807707"/>
    <w:pPr>
      <w:keepNext/>
      <w:outlineLvl w:val="6"/>
    </w:pPr>
    <w:rPr>
      <w:b/>
      <w:i/>
      <w:sz w:val="28"/>
    </w:rPr>
  </w:style>
  <w:style w:type="paragraph" w:styleId="Heading8">
    <w:name w:val="heading 8"/>
    <w:basedOn w:val="Normal"/>
    <w:next w:val="Normal"/>
    <w:qFormat/>
    <w:rsid w:val="00807707"/>
    <w:pPr>
      <w:keepNext/>
      <w:ind w:firstLine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07707"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807707"/>
    <w:pPr>
      <w:tabs>
        <w:tab w:val="center" w:pos="4153"/>
        <w:tab w:val="right" w:pos="8306"/>
      </w:tabs>
    </w:pPr>
    <w:rPr>
      <w:lang w:val="en-NZ"/>
    </w:rPr>
  </w:style>
  <w:style w:type="paragraph" w:styleId="Header">
    <w:name w:val="header"/>
    <w:basedOn w:val="Normal"/>
    <w:rsid w:val="00807707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807707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807707"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rsid w:val="00807707"/>
    <w:rPr>
      <w:rFonts w:ascii="Times New Roman" w:hAnsi="Times New Roman"/>
      <w:b/>
    </w:rPr>
  </w:style>
  <w:style w:type="paragraph" w:styleId="BodyText">
    <w:name w:val="Body Text"/>
    <w:basedOn w:val="Normal"/>
    <w:rsid w:val="00807707"/>
    <w:pPr>
      <w:ind w:right="26"/>
    </w:pPr>
    <w:rPr>
      <w:rFonts w:ascii="Times New Roman" w:hAnsi="Times New Roman"/>
    </w:rPr>
  </w:style>
  <w:style w:type="paragraph" w:styleId="BodyText3">
    <w:name w:val="Body Text 3"/>
    <w:basedOn w:val="Normal"/>
    <w:rsid w:val="00807707"/>
    <w:rPr>
      <w:rFonts w:ascii="Times New Roman" w:hAnsi="Times New Roman"/>
      <w:sz w:val="22"/>
    </w:rPr>
  </w:style>
  <w:style w:type="character" w:styleId="PageNumber">
    <w:name w:val="page number"/>
    <w:basedOn w:val="DefaultParagraphFont"/>
    <w:rsid w:val="00807707"/>
  </w:style>
  <w:style w:type="paragraph" w:styleId="BodyTextIndent2">
    <w:name w:val="Body Text Indent 2"/>
    <w:basedOn w:val="Normal"/>
    <w:rsid w:val="00807707"/>
    <w:pPr>
      <w:ind w:left="318" w:hanging="318"/>
    </w:pPr>
  </w:style>
  <w:style w:type="paragraph" w:customStyle="1" w:styleId="indent2cm">
    <w:name w:val="indent 2cm"/>
    <w:basedOn w:val="Normal"/>
    <w:rsid w:val="00807707"/>
    <w:pPr>
      <w:tabs>
        <w:tab w:val="left" w:pos="1134"/>
      </w:tabs>
      <w:spacing w:after="120"/>
      <w:ind w:left="1134" w:hanging="567"/>
    </w:pPr>
    <w:rPr>
      <w:rFonts w:ascii="Bookman" w:eastAsia="Times" w:hAnsi="Bookman"/>
    </w:rPr>
  </w:style>
  <w:style w:type="paragraph" w:styleId="Title">
    <w:name w:val="Title"/>
    <w:basedOn w:val="Normal"/>
    <w:qFormat/>
    <w:rsid w:val="00807707"/>
    <w:pPr>
      <w:jc w:val="center"/>
    </w:pPr>
    <w:rPr>
      <w:rFonts w:ascii="Arial" w:hAnsi="Arial"/>
      <w:b/>
    </w:rPr>
  </w:style>
  <w:style w:type="character" w:styleId="Hyperlink">
    <w:name w:val="Hyperlink"/>
    <w:rsid w:val="00807707"/>
    <w:rPr>
      <w:color w:val="0000FF"/>
      <w:u w:val="single"/>
    </w:rPr>
  </w:style>
  <w:style w:type="paragraph" w:styleId="BlockText">
    <w:name w:val="Block Text"/>
    <w:basedOn w:val="Normal"/>
    <w:rsid w:val="00807707"/>
    <w:pPr>
      <w:ind w:left="567" w:right="617"/>
    </w:pPr>
    <w:rPr>
      <w:rFonts w:ascii="Times New Roman Mäori" w:hAnsi="Times New Roman Mäori"/>
    </w:rPr>
  </w:style>
  <w:style w:type="paragraph" w:styleId="BalloonText">
    <w:name w:val="Balloon Text"/>
    <w:basedOn w:val="Normal"/>
    <w:semiHidden/>
    <w:rsid w:val="001668B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B30E81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B30E81"/>
    <w:rPr>
      <w:sz w:val="20"/>
    </w:rPr>
  </w:style>
  <w:style w:type="paragraph" w:styleId="CommentSubject">
    <w:name w:val="annotation subject"/>
    <w:basedOn w:val="CommentText"/>
    <w:next w:val="CommentText"/>
    <w:semiHidden/>
    <w:rsid w:val="00B30E81"/>
    <w:rPr>
      <w:b/>
      <w:bCs/>
    </w:rPr>
  </w:style>
  <w:style w:type="paragraph" w:customStyle="1" w:styleId="firstletter">
    <w:name w:val="firstletter"/>
    <w:basedOn w:val="Normal"/>
    <w:rsid w:val="003E0CDD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rsid w:val="00612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1">
    <w:name w:val="OmniPage #1"/>
    <w:basedOn w:val="Normal"/>
    <w:rsid w:val="0064496C"/>
    <w:pPr>
      <w:spacing w:line="240" w:lineRule="exact"/>
    </w:pPr>
    <w:rPr>
      <w:rFonts w:ascii="Times New Roman" w:hAnsi="Times New Roman"/>
      <w:sz w:val="20"/>
      <w:lang w:val="en-US" w:eastAsia="en-US"/>
    </w:rPr>
  </w:style>
  <w:style w:type="paragraph" w:customStyle="1" w:styleId="OmniPage2">
    <w:name w:val="OmniPage #2"/>
    <w:basedOn w:val="Normal"/>
    <w:rsid w:val="0064496C"/>
    <w:pPr>
      <w:spacing w:line="240" w:lineRule="exact"/>
    </w:pPr>
    <w:rPr>
      <w:rFonts w:ascii="Times New Roman" w:hAnsi="Times New Roman"/>
      <w:sz w:val="20"/>
      <w:lang w:val="en-US" w:eastAsia="en-US"/>
    </w:rPr>
  </w:style>
  <w:style w:type="paragraph" w:customStyle="1" w:styleId="OmniPage3">
    <w:name w:val="OmniPage #3"/>
    <w:basedOn w:val="Normal"/>
    <w:rsid w:val="0064496C"/>
    <w:pPr>
      <w:spacing w:line="240" w:lineRule="exact"/>
    </w:pPr>
    <w:rPr>
      <w:rFonts w:ascii="Times New Roman" w:hAnsi="Times New Roman"/>
      <w:sz w:val="20"/>
      <w:lang w:val="en-US" w:eastAsia="en-US"/>
    </w:rPr>
  </w:style>
  <w:style w:type="paragraph" w:customStyle="1" w:styleId="OmniPage4">
    <w:name w:val="OmniPage #4"/>
    <w:basedOn w:val="Normal"/>
    <w:rsid w:val="0064496C"/>
    <w:pPr>
      <w:spacing w:line="240" w:lineRule="exact"/>
    </w:pPr>
    <w:rPr>
      <w:rFonts w:ascii="Times New Roman" w:hAnsi="Times New Roman"/>
      <w:sz w:val="20"/>
      <w:lang w:val="en-US" w:eastAsia="en-US"/>
    </w:rPr>
  </w:style>
  <w:style w:type="paragraph" w:styleId="NormalWeb">
    <w:name w:val="Normal (Web)"/>
    <w:basedOn w:val="Normal"/>
    <w:rsid w:val="0081689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rsid w:val="0081689B"/>
    <w:rPr>
      <w:color w:val="800080"/>
      <w:u w:val="single"/>
    </w:rPr>
  </w:style>
  <w:style w:type="paragraph" w:customStyle="1" w:styleId="NCEAtitlepageheader">
    <w:name w:val="NCEA title page header"/>
    <w:rsid w:val="00ED21A6"/>
    <w:pPr>
      <w:spacing w:before="200" w:after="200"/>
    </w:pPr>
    <w:rPr>
      <w:rFonts w:ascii="Arial" w:hAnsi="Arial" w:cs="Arial"/>
      <w:b/>
      <w:sz w:val="36"/>
    </w:rPr>
  </w:style>
  <w:style w:type="paragraph" w:customStyle="1" w:styleId="NCEAtitlepageL2">
    <w:name w:val="NCEA title page L2"/>
    <w:basedOn w:val="Normal"/>
    <w:rsid w:val="00ED21A6"/>
    <w:pPr>
      <w:spacing w:before="200" w:after="200"/>
    </w:pPr>
    <w:rPr>
      <w:rFonts w:ascii="Arial" w:hAnsi="Arial" w:cs="Arial"/>
      <w:b/>
      <w:sz w:val="28"/>
      <w:szCs w:val="32"/>
    </w:rPr>
  </w:style>
  <w:style w:type="paragraph" w:customStyle="1" w:styleId="NCEAheader">
    <w:name w:val="NCEA header"/>
    <w:basedOn w:val="Header"/>
    <w:rsid w:val="00ED21A6"/>
    <w:rPr>
      <w:rFonts w:ascii="Arial" w:hAnsi="Arial"/>
      <w:sz w:val="20"/>
      <w:lang w:val="en-AU"/>
    </w:rPr>
  </w:style>
  <w:style w:type="paragraph" w:customStyle="1" w:styleId="NCEAInstructionsbanner">
    <w:name w:val="NCEA Instructions banner"/>
    <w:basedOn w:val="Normal"/>
    <w:rsid w:val="00ED21A6"/>
    <w:pPr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</w:rPr>
  </w:style>
  <w:style w:type="paragraph" w:customStyle="1" w:styleId="NCEAL3heading">
    <w:name w:val="NCEA L3 heading"/>
    <w:basedOn w:val="Normal"/>
    <w:rsid w:val="00156ADE"/>
    <w:pPr>
      <w:spacing w:before="180" w:after="180"/>
    </w:pPr>
    <w:rPr>
      <w:rFonts w:ascii="Arial" w:hAnsi="Arial" w:cs="Arial"/>
      <w:b/>
      <w:i/>
    </w:rPr>
  </w:style>
  <w:style w:type="paragraph" w:customStyle="1" w:styleId="NCEAL2heading">
    <w:name w:val="NCEA L2 heading"/>
    <w:basedOn w:val="Normal"/>
    <w:rsid w:val="00ED21A6"/>
    <w:pPr>
      <w:spacing w:before="240" w:after="240"/>
      <w:ind w:right="-1469"/>
    </w:pPr>
    <w:rPr>
      <w:rFonts w:ascii="Arial" w:hAnsi="Arial" w:cs="Arial"/>
      <w:b/>
      <w:sz w:val="28"/>
    </w:rPr>
  </w:style>
  <w:style w:type="paragraph" w:customStyle="1" w:styleId="NCEAbodytext">
    <w:name w:val="NCEA bodytext"/>
    <w:rsid w:val="00ED21A6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</w:rPr>
  </w:style>
  <w:style w:type="paragraph" w:customStyle="1" w:styleId="NCEAbullets">
    <w:name w:val="NCEA bullets"/>
    <w:basedOn w:val="NCEAbodytext"/>
    <w:link w:val="NCEAbulletsChar"/>
    <w:rsid w:val="00ED21A6"/>
    <w:pPr>
      <w:widowControl w:val="0"/>
      <w:numPr>
        <w:numId w:val="1"/>
      </w:numPr>
      <w:autoSpaceDE w:val="0"/>
      <w:autoSpaceDN w:val="0"/>
      <w:adjustRightInd w:val="0"/>
      <w:spacing w:before="80" w:after="80"/>
      <w:ind w:left="397" w:hanging="397"/>
    </w:pPr>
    <w:rPr>
      <w:szCs w:val="24"/>
      <w:lang w:val="en-US"/>
    </w:rPr>
  </w:style>
  <w:style w:type="paragraph" w:customStyle="1" w:styleId="NCEAtablebody">
    <w:name w:val="NCEA table body"/>
    <w:basedOn w:val="Normal"/>
    <w:rsid w:val="00ED21A6"/>
    <w:pPr>
      <w:spacing w:before="40" w:after="40"/>
    </w:pPr>
    <w:rPr>
      <w:rFonts w:ascii="Arial" w:hAnsi="Arial"/>
      <w:sz w:val="20"/>
    </w:rPr>
  </w:style>
  <w:style w:type="paragraph" w:customStyle="1" w:styleId="NCEAtablebullet">
    <w:name w:val="NCEA table bullet"/>
    <w:basedOn w:val="Normal"/>
    <w:rsid w:val="00ED21A6"/>
    <w:pPr>
      <w:numPr>
        <w:numId w:val="2"/>
      </w:numPr>
      <w:spacing w:before="40" w:after="40"/>
      <w:ind w:left="340" w:hanging="340"/>
    </w:pPr>
    <w:rPr>
      <w:rFonts w:ascii="Arial" w:hAnsi="Arial"/>
      <w:sz w:val="20"/>
    </w:rPr>
  </w:style>
  <w:style w:type="paragraph" w:customStyle="1" w:styleId="NCEAtitlepageL1">
    <w:name w:val="NCEA title page L1"/>
    <w:rsid w:val="00ED21A6"/>
    <w:pPr>
      <w:spacing w:before="300" w:after="200"/>
    </w:pPr>
    <w:rPr>
      <w:rFonts w:ascii="Arial" w:hAnsi="Arial" w:cs="Arial"/>
      <w:b/>
      <w:sz w:val="36"/>
    </w:rPr>
  </w:style>
  <w:style w:type="paragraph" w:customStyle="1" w:styleId="NCEAtablehead">
    <w:name w:val="NCEA table head"/>
    <w:basedOn w:val="Normal"/>
    <w:rsid w:val="00ED21A6"/>
    <w:pPr>
      <w:spacing w:before="60" w:after="60"/>
      <w:jc w:val="center"/>
    </w:pPr>
    <w:rPr>
      <w:rFonts w:ascii="Arial" w:hAnsi="Arial" w:cs="Arial"/>
      <w:b/>
      <w:sz w:val="22"/>
      <w:szCs w:val="22"/>
    </w:rPr>
  </w:style>
  <w:style w:type="paragraph" w:customStyle="1" w:styleId="NCEAfooter">
    <w:name w:val="NCEA footer"/>
    <w:basedOn w:val="Normal"/>
    <w:rsid w:val="00ED21A6"/>
    <w:pPr>
      <w:tabs>
        <w:tab w:val="center" w:pos="4253"/>
      </w:tabs>
      <w:spacing w:before="120" w:after="120"/>
    </w:pPr>
    <w:rPr>
      <w:rFonts w:ascii="Arial" w:hAnsi="Arial" w:cs="Arial"/>
      <w:color w:val="808080"/>
      <w:sz w:val="22"/>
      <w:szCs w:val="24"/>
    </w:rPr>
  </w:style>
  <w:style w:type="paragraph" w:customStyle="1" w:styleId="NCEALines">
    <w:name w:val="NCEA Lines"/>
    <w:rsid w:val="00ED21A6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</w:rPr>
  </w:style>
  <w:style w:type="paragraph" w:customStyle="1" w:styleId="NCEAHeadInfoL1">
    <w:name w:val="NCEA Head Info L1"/>
    <w:rsid w:val="00BC63DA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rsid w:val="00BC63DA"/>
    <w:pPr>
      <w:spacing w:before="120" w:after="120"/>
    </w:pPr>
    <w:rPr>
      <w:rFonts w:ascii="Arial" w:hAnsi="Arial" w:cs="Arial"/>
      <w:b/>
      <w:sz w:val="28"/>
      <w:szCs w:val="36"/>
    </w:rPr>
  </w:style>
  <w:style w:type="character" w:customStyle="1" w:styleId="FooterChar1">
    <w:name w:val="Footer Char1"/>
    <w:link w:val="Footer"/>
    <w:uiPriority w:val="99"/>
    <w:rsid w:val="00175953"/>
    <w:rPr>
      <w:rFonts w:ascii="Arial Mäori" w:hAnsi="Arial Mäori"/>
      <w:sz w:val="24"/>
      <w:lang w:val="en-NZ" w:eastAsia="en-NZ"/>
    </w:rPr>
  </w:style>
  <w:style w:type="character" w:customStyle="1" w:styleId="CommentTextChar1">
    <w:name w:val="Comment Text Char1"/>
    <w:link w:val="CommentText"/>
    <w:semiHidden/>
    <w:rsid w:val="00CF6B43"/>
    <w:rPr>
      <w:rFonts w:ascii="Arial Mäori" w:hAnsi="Arial Mäori"/>
    </w:rPr>
  </w:style>
  <w:style w:type="character" w:customStyle="1" w:styleId="FooterChar">
    <w:name w:val="Footer Char"/>
    <w:rsid w:val="00472837"/>
    <w:rPr>
      <w:rFonts w:ascii="Arial Mäori" w:hAnsi="Arial Mäori"/>
      <w:sz w:val="24"/>
      <w:lang w:val="en-NZ" w:eastAsia="en-NZ"/>
    </w:rPr>
  </w:style>
  <w:style w:type="character" w:customStyle="1" w:styleId="CommentTextChar">
    <w:name w:val="Comment Text Char"/>
    <w:semiHidden/>
    <w:rsid w:val="00472837"/>
    <w:rPr>
      <w:rFonts w:ascii="Arial Mäori" w:hAnsi="Arial Mäori"/>
    </w:rPr>
  </w:style>
  <w:style w:type="paragraph" w:customStyle="1" w:styleId="NCEACPHeading1">
    <w:name w:val="NCEA CP Heading 1"/>
    <w:basedOn w:val="Normal"/>
    <w:rsid w:val="004B7C6B"/>
    <w:pPr>
      <w:spacing w:before="200" w:after="200"/>
      <w:jc w:val="center"/>
    </w:pPr>
    <w:rPr>
      <w:rFonts w:ascii="Arial" w:hAnsi="Arial"/>
      <w:b/>
      <w:sz w:val="32"/>
      <w:szCs w:val="24"/>
      <w:lang w:val="en-US" w:eastAsia="en-US"/>
    </w:rPr>
  </w:style>
  <w:style w:type="paragraph" w:customStyle="1" w:styleId="NCEABulletssub">
    <w:name w:val="NCEA Bullets (sub)"/>
    <w:basedOn w:val="NCEAbullets"/>
    <w:qFormat/>
    <w:rsid w:val="00156ADE"/>
    <w:pPr>
      <w:numPr>
        <w:numId w:val="3"/>
      </w:numPr>
      <w:spacing w:before="0"/>
    </w:pPr>
    <w:rPr>
      <w:szCs w:val="22"/>
    </w:rPr>
  </w:style>
  <w:style w:type="paragraph" w:customStyle="1" w:styleId="NCEAtablebulletsub">
    <w:name w:val="NCEA table bullet (sub)"/>
    <w:basedOn w:val="NCEAtablebullet"/>
    <w:qFormat/>
    <w:rsid w:val="00BE62BF"/>
    <w:pPr>
      <w:numPr>
        <w:numId w:val="4"/>
      </w:numPr>
    </w:pPr>
    <w:rPr>
      <w:rFonts w:cs="Arial"/>
    </w:rPr>
  </w:style>
  <w:style w:type="paragraph" w:customStyle="1" w:styleId="NCEACPbodytextcentered">
    <w:name w:val="NCEA CP bodytext centered"/>
    <w:basedOn w:val="Normal"/>
    <w:rsid w:val="004B7C6B"/>
    <w:pPr>
      <w:spacing w:before="120" w:after="120"/>
      <w:jc w:val="center"/>
    </w:pPr>
    <w:rPr>
      <w:rFonts w:ascii="Arial" w:hAnsi="Arial"/>
      <w:sz w:val="22"/>
      <w:szCs w:val="24"/>
      <w:lang w:val="en-US" w:eastAsia="en-US"/>
    </w:rPr>
  </w:style>
  <w:style w:type="character" w:customStyle="1" w:styleId="NCEAbulletsChar">
    <w:name w:val="NCEA bullets Char"/>
    <w:link w:val="NCEAbullets"/>
    <w:rsid w:val="004B7C6B"/>
    <w:rPr>
      <w:rFonts w:ascii="Arial" w:hAnsi="Arial" w:cs="Arial"/>
      <w:sz w:val="22"/>
      <w:szCs w:val="24"/>
      <w:lang w:val="en-US" w:eastAsia="en-NZ" w:bidi="ar-SA"/>
    </w:rPr>
  </w:style>
  <w:style w:type="paragraph" w:customStyle="1" w:styleId="NCEACPbodytext2">
    <w:name w:val="NCEA CP bodytext 2"/>
    <w:basedOn w:val="NCEACPbodytextcentered"/>
    <w:rsid w:val="004B7C6B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4B7C6B"/>
    <w:rPr>
      <w:b/>
    </w:rPr>
  </w:style>
  <w:style w:type="paragraph" w:customStyle="1" w:styleId="NCEACPbodytextleft">
    <w:name w:val="NCEA CP bodytext left"/>
    <w:basedOn w:val="Normal"/>
    <w:rsid w:val="004B7C6B"/>
    <w:pPr>
      <w:spacing w:before="120" w:after="120"/>
    </w:pPr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2 English internal assessment resource</vt:lpstr>
    </vt:vector>
  </TitlesOfParts>
  <Company>Ministry of Education</Company>
  <LinksUpToDate>false</LinksUpToDate>
  <CharactersWithSpaces>2641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2 English internal assessment resource</dc:title>
  <dc:subject>English 2.7A</dc:subject>
  <dc:creator>Ministry of Education</dc:creator>
  <cp:lastModifiedBy>Windows User</cp:lastModifiedBy>
  <cp:revision>3</cp:revision>
  <cp:lastPrinted>2011-02-21T05:59:00Z</cp:lastPrinted>
  <dcterms:created xsi:type="dcterms:W3CDTF">2019-01-24T08:09:00Z</dcterms:created>
  <dcterms:modified xsi:type="dcterms:W3CDTF">2019-01-24T08:10:00Z</dcterms:modified>
</cp:coreProperties>
</file>